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721AE62" w14:textId="508E8B8D" w:rsidR="00F72968" w:rsidRDefault="00022D53" w:rsidP="00E97ED1">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F72968">
        <w:rPr>
          <w:rFonts w:ascii="Verdana" w:hAnsi="Verdana" w:cstheme="minorHAnsi"/>
          <w:b/>
          <w:sz w:val="28"/>
          <w:szCs w:val="28"/>
          <w:u w:val="single"/>
        </w:rPr>
        <w:t>:</w:t>
      </w:r>
    </w:p>
    <w:p w14:paraId="7CB644FA" w14:textId="025BFE3D" w:rsidR="001F39B2" w:rsidRPr="00E746F8" w:rsidRDefault="001F39B2" w:rsidP="00E97ED1">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8F2F03" w:rsidRPr="008F2F03">
        <w:rPr>
          <w:rFonts w:ascii="Verdana" w:hAnsi="Verdana" w:cstheme="minorHAnsi"/>
          <w:b/>
          <w:sz w:val="28"/>
          <w:szCs w:val="28"/>
          <w:u w:val="single"/>
        </w:rPr>
        <w:t>Pravidelná kontrola, revize plynových a tlakových zařízení v obvodu OŘ PHA 2025–2027</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8F2F03">
        <w:rPr>
          <w:rFonts w:ascii="Verdana" w:hAnsi="Verdana" w:cstheme="minorHAnsi"/>
          <w:b/>
          <w:sz w:val="22"/>
          <w:highlight w:val="yellow"/>
          <w:u w:val="single"/>
        </w:rPr>
        <w:t>……………….</w:t>
      </w:r>
    </w:p>
    <w:p w14:paraId="2F1D70CB" w14:textId="4891A0E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F2F0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5271D3E4"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561439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741E22">
        <w:rPr>
          <w:rFonts w:ascii="Verdana" w:eastAsia="Verdana" w:hAnsi="Verdana"/>
          <w:sz w:val="18"/>
          <w:szCs w:val="18"/>
        </w:rPr>
        <w:t>výběrového</w:t>
      </w:r>
      <w:r w:rsidR="00741E22" w:rsidRPr="00741E22">
        <w:rPr>
          <w:rFonts w:ascii="Verdana" w:eastAsia="Verdana" w:hAnsi="Verdana"/>
          <w:sz w:val="18"/>
          <w:szCs w:val="18"/>
        </w:rPr>
        <w:t xml:space="preserve"> </w:t>
      </w:r>
      <w:r w:rsidRPr="00741E22">
        <w:rPr>
          <w:rFonts w:ascii="Verdana" w:eastAsia="Verdana" w:hAnsi="Verdana"/>
          <w:sz w:val="18"/>
          <w:szCs w:val="18"/>
        </w:rPr>
        <w:t>řízení</w:t>
      </w:r>
      <w:r w:rsidRPr="007D0E8A">
        <w:rPr>
          <w:rFonts w:ascii="Verdana" w:eastAsia="Verdana" w:hAnsi="Verdana"/>
          <w:sz w:val="18"/>
          <w:szCs w:val="18"/>
        </w:rPr>
        <w:t xml:space="preserve"> na uzavření této Rámcové dohody odpovídající </w:t>
      </w:r>
      <w:r w:rsidRPr="00741E22">
        <w:rPr>
          <w:rFonts w:ascii="Verdana" w:eastAsia="Verdana" w:hAnsi="Verdana"/>
          <w:sz w:val="18"/>
          <w:szCs w:val="18"/>
        </w:rPr>
        <w:t>podlimitní sektorové veřejné zakázce</w:t>
      </w:r>
      <w:r w:rsidR="00741E22" w:rsidRPr="00741E22">
        <w:rPr>
          <w:rFonts w:ascii="Verdana" w:eastAsia="Verdana" w:hAnsi="Verdana"/>
          <w:sz w:val="18"/>
          <w:szCs w:val="18"/>
        </w:rPr>
        <w:t xml:space="preserve"> </w:t>
      </w:r>
      <w:r w:rsidRPr="00741E22">
        <w:rPr>
          <w:rFonts w:ascii="Verdana" w:eastAsia="Verdana" w:hAnsi="Verdana"/>
          <w:sz w:val="18"/>
          <w:szCs w:val="18"/>
        </w:rPr>
        <w:t xml:space="preserve">s názvem </w:t>
      </w:r>
      <w:r w:rsidR="00741E22" w:rsidRPr="00741E22">
        <w:rPr>
          <w:rFonts w:ascii="Verdana" w:eastAsia="Verdana" w:hAnsi="Verdana"/>
          <w:sz w:val="18"/>
          <w:szCs w:val="18"/>
        </w:rPr>
        <w:t>„</w:t>
      </w:r>
      <w:r w:rsidR="00741E22" w:rsidRPr="00741E22">
        <w:rPr>
          <w:rFonts w:ascii="Verdana" w:eastAsia="Verdana" w:hAnsi="Verdana"/>
          <w:b/>
          <w:sz w:val="18"/>
          <w:szCs w:val="18"/>
        </w:rPr>
        <w:t>Pravidelná kontrola, revize plynových a tlakových zařízení v obvodu OŘ PHA 2025–2027“</w:t>
      </w:r>
      <w:r w:rsidRPr="00741E22">
        <w:rPr>
          <w:rFonts w:ascii="Verdana" w:eastAsia="Verdana" w:hAnsi="Verdana"/>
          <w:sz w:val="18"/>
          <w:szCs w:val="18"/>
        </w:rPr>
        <w:t xml:space="preserve">, č.j.: </w:t>
      </w:r>
      <w:r w:rsidR="00741E22" w:rsidRPr="00741E22">
        <w:rPr>
          <w:rFonts w:ascii="Verdana" w:eastAsia="Verdana" w:hAnsi="Verdana"/>
          <w:sz w:val="18"/>
          <w:szCs w:val="18"/>
        </w:rPr>
        <w:t>8647/2025-SŽ-OŘ PHA-OVZ</w:t>
      </w:r>
      <w:r w:rsidRPr="00741E22">
        <w:rPr>
          <w:rFonts w:ascii="Verdana" w:eastAsia="Verdana" w:hAnsi="Verdana"/>
          <w:sz w:val="18"/>
          <w:szCs w:val="18"/>
        </w:rPr>
        <w:t xml:space="preserve"> (dále jen „Říze</w:t>
      </w:r>
      <w:r w:rsidR="0075502C" w:rsidRPr="00741E22">
        <w:rPr>
          <w:rFonts w:ascii="Verdana" w:eastAsia="Verdana" w:hAnsi="Verdana"/>
          <w:sz w:val="18"/>
          <w:szCs w:val="18"/>
        </w:rPr>
        <w:t>ní na uzavření Rámcové</w:t>
      </w:r>
      <w:r w:rsidR="0075502C">
        <w:rPr>
          <w:rFonts w:ascii="Verdana" w:eastAsia="Verdana" w:hAnsi="Verdana"/>
          <w:sz w:val="18"/>
          <w:szCs w:val="18"/>
        </w:rPr>
        <w:t xml:space="preserve">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A4D1F06"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741E22" w:rsidRPr="00741E22">
        <w:rPr>
          <w:rFonts w:ascii="Verdana" w:hAnsi="Verdana" w:cstheme="minorHAnsi"/>
          <w:sz w:val="18"/>
          <w:szCs w:val="18"/>
        </w:rPr>
        <w:t xml:space="preserve">příloze č. 2 této Rámcové dohody – Bližší specifikace </w:t>
      </w:r>
      <w:r w:rsidR="00741E22" w:rsidRPr="00741E22">
        <w:rPr>
          <w:rFonts w:ascii="Verdana" w:hAnsi="Verdana" w:cstheme="minorHAnsi"/>
          <w:bCs/>
          <w:sz w:val="18"/>
          <w:szCs w:val="18"/>
        </w:rPr>
        <w:t>předmětu dílčích zakázek</w:t>
      </w:r>
      <w:r w:rsidR="00741E22" w:rsidRPr="00741E22">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F5866E1" w14:textId="27E01D71" w:rsidR="00E97ED1" w:rsidRPr="00E97ED1" w:rsidRDefault="00E97ED1" w:rsidP="00E97ED1">
      <w:pPr>
        <w:pStyle w:val="acnormal"/>
        <w:rPr>
          <w:rFonts w:ascii="Verdana" w:hAnsi="Verdana"/>
          <w:sz w:val="18"/>
          <w:szCs w:val="18"/>
        </w:rPr>
      </w:pPr>
      <w:r>
        <w:rPr>
          <w:rFonts w:ascii="Verdana" w:hAnsi="Verdana"/>
          <w:sz w:val="18"/>
          <w:szCs w:val="18"/>
        </w:rPr>
        <w:t xml:space="preserve">     </w:t>
      </w:r>
      <w:r w:rsidR="004A0D5B" w:rsidRPr="002507FA">
        <w:rPr>
          <w:rFonts w:ascii="Verdana" w:hAnsi="Verdana"/>
          <w:sz w:val="18"/>
          <w:szCs w:val="18"/>
        </w:rPr>
        <w:t xml:space="preserve">Objednatel: </w:t>
      </w:r>
      <w:r w:rsidRPr="00E97ED1">
        <w:rPr>
          <w:rFonts w:ascii="Verdana" w:hAnsi="Verdana"/>
          <w:sz w:val="18"/>
          <w:szCs w:val="18"/>
        </w:rPr>
        <w:t>Pena@spravazeleznic.cz</w:t>
      </w:r>
    </w:p>
    <w:p w14:paraId="4D6F710C" w14:textId="3EF9398C" w:rsidR="00E97ED1" w:rsidRPr="00E97ED1" w:rsidRDefault="00E97ED1" w:rsidP="00E97ED1">
      <w:pPr>
        <w:pStyle w:val="acnormal"/>
        <w:ind w:left="360"/>
        <w:rPr>
          <w:rFonts w:ascii="Verdana" w:hAnsi="Verdana"/>
          <w:sz w:val="18"/>
          <w:szCs w:val="18"/>
        </w:rPr>
      </w:pPr>
      <w:r w:rsidRPr="00E97ED1">
        <w:rPr>
          <w:rFonts w:ascii="Verdana" w:hAnsi="Verdana"/>
          <w:sz w:val="18"/>
          <w:szCs w:val="18"/>
        </w:rPr>
        <w:t xml:space="preserve">                 Forst@spravazeleznic.cz</w:t>
      </w:r>
    </w:p>
    <w:p w14:paraId="4750B2C0" w14:textId="629FF5DE" w:rsidR="00E97ED1" w:rsidRPr="00E97ED1" w:rsidRDefault="00E97ED1" w:rsidP="00E97ED1">
      <w:pPr>
        <w:pStyle w:val="acnormal"/>
        <w:ind w:left="360"/>
        <w:rPr>
          <w:rFonts w:ascii="Verdana" w:hAnsi="Verdana"/>
          <w:sz w:val="18"/>
          <w:szCs w:val="18"/>
        </w:rPr>
      </w:pPr>
      <w:r w:rsidRPr="00E97ED1">
        <w:rPr>
          <w:rFonts w:ascii="Verdana" w:hAnsi="Verdana"/>
          <w:sz w:val="18"/>
          <w:szCs w:val="18"/>
        </w:rPr>
        <w:t xml:space="preserve">                 PrenosilM@spravazeleznic.cz</w:t>
      </w:r>
    </w:p>
    <w:p w14:paraId="6367B11D" w14:textId="69A51A80" w:rsidR="004A0D5B" w:rsidRPr="002507FA" w:rsidRDefault="00E97ED1" w:rsidP="00E97ED1">
      <w:pPr>
        <w:pStyle w:val="acnormal"/>
        <w:ind w:left="360"/>
        <w:rPr>
          <w:rFonts w:ascii="Verdana" w:hAnsi="Verdana"/>
          <w:sz w:val="18"/>
          <w:szCs w:val="18"/>
        </w:rPr>
      </w:pPr>
      <w:r w:rsidRPr="00E97ED1">
        <w:rPr>
          <w:rFonts w:ascii="Verdana" w:hAnsi="Verdana"/>
          <w:sz w:val="18"/>
          <w:szCs w:val="18"/>
        </w:rPr>
        <w:t xml:space="preserve">                 MalikovaS@spravazeleznic.cz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741E22"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741E22">
        <w:rPr>
          <w:rFonts w:ascii="Verdana" w:hAnsi="Verdana" w:cstheme="minorHAnsi"/>
          <w:sz w:val="18"/>
          <w:szCs w:val="18"/>
        </w:rPr>
        <w:t xml:space="preserve">cenu za plnění dílčí smlouvy vypočtenou dle jednotkových cen v příloze č. </w:t>
      </w:r>
      <w:r w:rsidR="0085363C" w:rsidRPr="00741E22">
        <w:rPr>
          <w:rFonts w:ascii="Verdana" w:hAnsi="Verdana" w:cstheme="minorHAnsi"/>
          <w:sz w:val="18"/>
          <w:szCs w:val="18"/>
        </w:rPr>
        <w:t xml:space="preserve">3 </w:t>
      </w:r>
      <w:r w:rsidR="00E413C5" w:rsidRPr="00741E22">
        <w:rPr>
          <w:rFonts w:ascii="Verdana" w:hAnsi="Verdana" w:cstheme="minorHAnsi"/>
          <w:sz w:val="18"/>
          <w:szCs w:val="18"/>
        </w:rPr>
        <w:t xml:space="preserve">této </w:t>
      </w:r>
      <w:r w:rsidR="00AD2EC8" w:rsidRPr="00741E22">
        <w:rPr>
          <w:rFonts w:ascii="Verdana" w:hAnsi="Verdana" w:cstheme="minorHAnsi"/>
          <w:sz w:val="18"/>
          <w:szCs w:val="18"/>
        </w:rPr>
        <w:t xml:space="preserve">Rámcové </w:t>
      </w:r>
      <w:r w:rsidR="00E413C5" w:rsidRPr="00741E22">
        <w:rPr>
          <w:rFonts w:ascii="Verdana" w:hAnsi="Verdana" w:cstheme="minorHAnsi"/>
          <w:sz w:val="18"/>
          <w:szCs w:val="18"/>
        </w:rPr>
        <w:t>dohody</w:t>
      </w:r>
      <w:r w:rsidRPr="00741E22">
        <w:rPr>
          <w:rFonts w:ascii="Verdana" w:hAnsi="Verdana" w:cstheme="minorHAnsi"/>
          <w:sz w:val="18"/>
          <w:szCs w:val="18"/>
        </w:rPr>
        <w:t xml:space="preserve">, pokud je možné s ohledem na </w:t>
      </w:r>
      <w:r w:rsidR="00E413C5" w:rsidRPr="00741E22">
        <w:rPr>
          <w:rFonts w:ascii="Verdana" w:hAnsi="Verdana" w:cstheme="minorHAnsi"/>
          <w:sz w:val="18"/>
          <w:szCs w:val="18"/>
        </w:rPr>
        <w:t xml:space="preserve">povahu </w:t>
      </w:r>
      <w:r w:rsidR="00AD2EC8" w:rsidRPr="00741E22">
        <w:rPr>
          <w:rFonts w:ascii="Verdana" w:hAnsi="Verdana" w:cstheme="minorHAnsi"/>
          <w:sz w:val="18"/>
          <w:szCs w:val="18"/>
        </w:rPr>
        <w:t xml:space="preserve">Díla </w:t>
      </w:r>
      <w:r w:rsidR="00E413C5" w:rsidRPr="00741E22">
        <w:rPr>
          <w:rFonts w:ascii="Verdana" w:hAnsi="Verdana" w:cstheme="minorHAnsi"/>
          <w:sz w:val="18"/>
          <w:szCs w:val="18"/>
        </w:rPr>
        <w:t xml:space="preserve">a obsah přílohy č. </w:t>
      </w:r>
      <w:r w:rsidR="0085363C" w:rsidRPr="00741E22">
        <w:rPr>
          <w:rFonts w:ascii="Verdana" w:hAnsi="Verdana" w:cstheme="minorHAnsi"/>
          <w:sz w:val="18"/>
          <w:szCs w:val="18"/>
        </w:rPr>
        <w:t xml:space="preserve">3 </w:t>
      </w:r>
      <w:r w:rsidR="00E413C5" w:rsidRPr="00741E22">
        <w:rPr>
          <w:rFonts w:ascii="Verdana" w:hAnsi="Verdana" w:cstheme="minorHAnsi"/>
          <w:sz w:val="18"/>
          <w:szCs w:val="18"/>
        </w:rPr>
        <w:t xml:space="preserve">této </w:t>
      </w:r>
      <w:r w:rsidR="00AD2EC8" w:rsidRPr="00741E22">
        <w:rPr>
          <w:rFonts w:ascii="Verdana" w:hAnsi="Verdana" w:cstheme="minorHAnsi"/>
          <w:sz w:val="18"/>
          <w:szCs w:val="18"/>
        </w:rPr>
        <w:t xml:space="preserve">Rámcové </w:t>
      </w:r>
      <w:r w:rsidR="00E413C5" w:rsidRPr="00741E22">
        <w:rPr>
          <w:rFonts w:ascii="Verdana" w:hAnsi="Verdana" w:cstheme="minorHAnsi"/>
          <w:sz w:val="18"/>
          <w:szCs w:val="18"/>
        </w:rPr>
        <w:t xml:space="preserve">dohody cenu za zhotovení </w:t>
      </w:r>
      <w:r w:rsidR="00AD2EC8" w:rsidRPr="00741E22">
        <w:rPr>
          <w:rFonts w:ascii="Verdana" w:hAnsi="Verdana" w:cstheme="minorHAnsi"/>
          <w:sz w:val="18"/>
          <w:szCs w:val="18"/>
        </w:rPr>
        <w:t xml:space="preserve">Díla </w:t>
      </w:r>
      <w:r w:rsidR="00E413C5" w:rsidRPr="00741E22">
        <w:rPr>
          <w:rFonts w:ascii="Verdana" w:hAnsi="Verdana" w:cstheme="minorHAnsi"/>
          <w:sz w:val="18"/>
          <w:szCs w:val="18"/>
        </w:rPr>
        <w:t xml:space="preserve">předem v </w:t>
      </w:r>
      <w:r w:rsidRPr="00741E22">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71A94A7" w:rsidR="00D85996" w:rsidRDefault="00E413C5" w:rsidP="00741E22">
      <w:pPr>
        <w:pStyle w:val="Odstavecseseznamem"/>
        <w:numPr>
          <w:ilvl w:val="0"/>
          <w:numId w:val="3"/>
        </w:numPr>
        <w:spacing w:before="120"/>
        <w:ind w:left="357" w:hanging="357"/>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41E22">
        <w:rPr>
          <w:rFonts w:ascii="Verdana" w:hAnsi="Verdana" w:cstheme="minorHAnsi"/>
          <w:sz w:val="18"/>
          <w:szCs w:val="18"/>
        </w:rPr>
        <w:t>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E2A4383" w14:textId="77777777" w:rsidR="00741E22" w:rsidRPr="00741E22" w:rsidRDefault="00741E22" w:rsidP="00741E22">
      <w:pPr>
        <w:pStyle w:val="Odstavecseseznamem"/>
        <w:spacing w:before="120"/>
        <w:ind w:left="357"/>
        <w:jc w:val="both"/>
        <w:rPr>
          <w:rFonts w:ascii="Verdana" w:hAnsi="Verdana" w:cstheme="minorHAnsi"/>
          <w:sz w:val="12"/>
          <w:szCs w:val="12"/>
        </w:rPr>
      </w:pPr>
    </w:p>
    <w:p w14:paraId="11FB2B7C" w14:textId="19CE0A29"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FF7FDF">
        <w:rPr>
          <w:rFonts w:ascii="Verdana" w:hAnsi="Verdana" w:cstheme="minorHAnsi"/>
          <w:sz w:val="18"/>
          <w:szCs w:val="18"/>
        </w:rPr>
        <w:t xml:space="preserve">ve výši </w:t>
      </w:r>
      <w:r w:rsidR="008549CF" w:rsidRPr="00FF7FDF">
        <w:rPr>
          <w:rFonts w:ascii="Verdana" w:hAnsi="Verdana" w:cstheme="minorHAnsi"/>
          <w:sz w:val="18"/>
          <w:szCs w:val="18"/>
        </w:rPr>
        <w:t>30</w:t>
      </w:r>
      <w:r w:rsidRPr="00FF7FDF">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702B682" w:rsidR="003276C2" w:rsidRPr="00E97ED1"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E97ED1">
        <w:rPr>
          <w:rFonts w:ascii="Verdana" w:eastAsiaTheme="majorEastAsia" w:hAnsi="Verdana" w:cstheme="minorHAnsi"/>
          <w:bCs/>
          <w:sz w:val="18"/>
          <w:szCs w:val="18"/>
        </w:rPr>
        <w:t xml:space="preserve">na </w:t>
      </w:r>
      <w:r w:rsidR="007E084F" w:rsidRPr="00E97ED1">
        <w:rPr>
          <w:rFonts w:ascii="Verdana" w:eastAsiaTheme="majorEastAsia" w:hAnsi="Verdana" w:cstheme="minorHAnsi"/>
          <w:bCs/>
          <w:sz w:val="18"/>
          <w:szCs w:val="18"/>
        </w:rPr>
        <w:t xml:space="preserve">dobu </w:t>
      </w:r>
      <w:r w:rsidR="00F72968">
        <w:rPr>
          <w:rFonts w:ascii="Verdana" w:eastAsiaTheme="majorEastAsia" w:hAnsi="Verdana" w:cstheme="minorHAnsi"/>
          <w:bCs/>
          <w:sz w:val="18"/>
          <w:szCs w:val="18"/>
        </w:rPr>
        <w:t>24</w:t>
      </w:r>
      <w:r w:rsidR="00E97ED1" w:rsidRPr="00E97ED1">
        <w:rPr>
          <w:rFonts w:ascii="Verdana" w:eastAsiaTheme="majorEastAsia" w:hAnsi="Verdana" w:cstheme="minorHAnsi"/>
          <w:bCs/>
          <w:sz w:val="18"/>
          <w:szCs w:val="18"/>
        </w:rPr>
        <w:t xml:space="preserve"> </w:t>
      </w:r>
      <w:r w:rsidR="007E084F" w:rsidRPr="00E97ED1">
        <w:rPr>
          <w:rFonts w:ascii="Verdana" w:eastAsiaTheme="majorEastAsia" w:hAnsi="Verdana" w:cstheme="minorHAnsi"/>
          <w:bCs/>
          <w:sz w:val="18"/>
          <w:szCs w:val="18"/>
        </w:rPr>
        <w:t xml:space="preserve">měsíců </w:t>
      </w:r>
      <w:r w:rsidRPr="00E97ED1">
        <w:rPr>
          <w:rFonts w:ascii="Verdana" w:eastAsiaTheme="majorEastAsia" w:hAnsi="Verdana" w:cstheme="minorHAnsi"/>
          <w:bCs/>
          <w:sz w:val="18"/>
          <w:szCs w:val="18"/>
        </w:rPr>
        <w:t xml:space="preserve">od </w:t>
      </w:r>
      <w:r w:rsidR="007E084F" w:rsidRPr="00E97ED1">
        <w:rPr>
          <w:rFonts w:ascii="Verdana" w:eastAsiaTheme="majorEastAsia" w:hAnsi="Verdana" w:cstheme="minorHAnsi"/>
          <w:bCs/>
          <w:sz w:val="18"/>
          <w:szCs w:val="18"/>
        </w:rPr>
        <w:t xml:space="preserve">nabytí </w:t>
      </w:r>
      <w:r w:rsidRPr="00E97ED1">
        <w:rPr>
          <w:rFonts w:ascii="Verdana" w:eastAsiaTheme="majorEastAsia" w:hAnsi="Verdana" w:cstheme="minorHAnsi"/>
          <w:bCs/>
          <w:sz w:val="18"/>
          <w:szCs w:val="18"/>
        </w:rPr>
        <w:t xml:space="preserve">její </w:t>
      </w:r>
      <w:r w:rsidR="007E084F" w:rsidRPr="00E97ED1">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F72968">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E97ED1">
        <w:rPr>
          <w:rFonts w:ascii="Verdana" w:hAnsi="Verdana"/>
          <w:color w:val="000000"/>
          <w:sz w:val="20"/>
          <w:szCs w:val="20"/>
        </w:rPr>
        <w:t>7 750 000</w:t>
      </w:r>
      <w:r w:rsidR="007E084F" w:rsidRPr="00E97ED1">
        <w:rPr>
          <w:rFonts w:ascii="Verdana" w:hAnsi="Verdana" w:cstheme="minorHAnsi"/>
          <w:sz w:val="18"/>
          <w:szCs w:val="18"/>
        </w:rPr>
        <w:t>,- Kč</w:t>
      </w:r>
      <w:r w:rsidR="007E084F" w:rsidRPr="00E97ED1">
        <w:rPr>
          <w:rFonts w:ascii="Verdana" w:hAnsi="Verdana" w:cstheme="minorHAnsi"/>
          <w:b/>
          <w:sz w:val="18"/>
          <w:szCs w:val="18"/>
        </w:rPr>
        <w:t xml:space="preserve"> </w:t>
      </w:r>
      <w:r w:rsidR="007E084F" w:rsidRPr="00E97ED1">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E97ED1">
        <w:rPr>
          <w:rFonts w:ascii="Verdana" w:hAnsi="Verdana" w:cstheme="minorHAnsi"/>
          <w:sz w:val="18"/>
          <w:szCs w:val="18"/>
        </w:rPr>
        <w:t xml:space="preserve">částku </w:t>
      </w:r>
      <w:r w:rsidR="00E97ED1" w:rsidRPr="00E97ED1">
        <w:rPr>
          <w:rFonts w:ascii="Verdana" w:hAnsi="Verdana" w:cstheme="minorHAnsi"/>
          <w:sz w:val="18"/>
          <w:szCs w:val="18"/>
        </w:rPr>
        <w:t>7 800 000,</w:t>
      </w:r>
      <w:r w:rsidR="007E084F" w:rsidRPr="00E97ED1">
        <w:rPr>
          <w:rFonts w:ascii="Verdana" w:hAnsi="Verdana" w:cstheme="minorHAnsi"/>
          <w:sz w:val="18"/>
          <w:szCs w:val="18"/>
        </w:rPr>
        <w:t>- Kč</w:t>
      </w:r>
      <w:r w:rsidR="007E084F" w:rsidRPr="00E97ED1">
        <w:rPr>
          <w:rFonts w:ascii="Verdana" w:hAnsi="Verdana" w:cstheme="minorHAnsi"/>
          <w:b/>
          <w:sz w:val="18"/>
          <w:szCs w:val="18"/>
        </w:rPr>
        <w:t xml:space="preserve"> </w:t>
      </w:r>
      <w:r w:rsidR="007E084F" w:rsidRPr="00E97ED1">
        <w:rPr>
          <w:rFonts w:ascii="Verdana" w:hAnsi="Verdana" w:cstheme="minorHAnsi"/>
          <w:sz w:val="18"/>
          <w:szCs w:val="18"/>
        </w:rPr>
        <w:t>bez DPH</w:t>
      </w:r>
      <w:r w:rsidRPr="00E97ED1">
        <w:rPr>
          <w:rFonts w:ascii="Verdana" w:eastAsiaTheme="majorEastAsia" w:hAnsi="Verdana" w:cstheme="minorHAnsi"/>
          <w:bCs/>
          <w:sz w:val="18"/>
          <w:szCs w:val="18"/>
        </w:rPr>
        <w:t>.</w:t>
      </w:r>
    </w:p>
    <w:p w14:paraId="773670B3" w14:textId="77777777" w:rsidR="00235018" w:rsidRPr="00741E22" w:rsidRDefault="009C5F7B" w:rsidP="00DD2D34">
      <w:pPr>
        <w:pStyle w:val="acnormalbulleted"/>
        <w:rPr>
          <w:rFonts w:ascii="Verdana" w:hAnsi="Verdana" w:cstheme="minorHAnsi"/>
          <w:sz w:val="18"/>
          <w:szCs w:val="18"/>
        </w:rPr>
      </w:pPr>
      <w:r w:rsidRPr="00741E22">
        <w:rPr>
          <w:rFonts w:ascii="Verdana" w:hAnsi="Verdana" w:cstheme="minorHAnsi"/>
          <w:sz w:val="18"/>
          <w:szCs w:val="18"/>
        </w:rPr>
        <w:t>Míst</w:t>
      </w:r>
      <w:r w:rsidR="0085363C" w:rsidRPr="00741E22">
        <w:rPr>
          <w:rFonts w:ascii="Verdana" w:hAnsi="Verdana" w:cstheme="minorHAnsi"/>
          <w:sz w:val="18"/>
          <w:szCs w:val="18"/>
        </w:rPr>
        <w:t>o</w:t>
      </w:r>
      <w:r w:rsidRPr="00741E22">
        <w:rPr>
          <w:rFonts w:ascii="Verdana" w:hAnsi="Verdana" w:cstheme="minorHAnsi"/>
          <w:sz w:val="18"/>
          <w:szCs w:val="18"/>
        </w:rPr>
        <w:t xml:space="preserve"> plnění </w:t>
      </w:r>
      <w:r w:rsidR="00EA41F0" w:rsidRPr="00741E22">
        <w:rPr>
          <w:rFonts w:ascii="Verdana" w:hAnsi="Verdana" w:cstheme="minorHAnsi"/>
          <w:sz w:val="18"/>
          <w:szCs w:val="18"/>
        </w:rPr>
        <w:t>dílčích smluv</w:t>
      </w:r>
      <w:r w:rsidRPr="00741E22">
        <w:rPr>
          <w:rFonts w:ascii="Verdana" w:hAnsi="Verdana" w:cstheme="minorHAnsi"/>
          <w:sz w:val="18"/>
          <w:szCs w:val="18"/>
        </w:rPr>
        <w:t xml:space="preserve"> je </w:t>
      </w:r>
      <w:r w:rsidR="00EA41F0" w:rsidRPr="00741E22">
        <w:rPr>
          <w:rFonts w:ascii="Verdana" w:hAnsi="Verdana" w:cstheme="minorHAnsi"/>
          <w:sz w:val="18"/>
          <w:szCs w:val="18"/>
        </w:rPr>
        <w:t xml:space="preserve">zpravidla uvedeno v dílčí smlouvě. </w:t>
      </w:r>
      <w:r w:rsidR="00F93851" w:rsidRPr="00741E22">
        <w:rPr>
          <w:rFonts w:ascii="Verdana" w:hAnsi="Verdana" w:cstheme="minorHAnsi"/>
          <w:sz w:val="18"/>
          <w:szCs w:val="18"/>
        </w:rPr>
        <w:t xml:space="preserve">Dopravu do a </w:t>
      </w:r>
      <w:r w:rsidR="002C4982" w:rsidRPr="00741E22">
        <w:rPr>
          <w:rFonts w:ascii="Verdana" w:hAnsi="Verdana" w:cstheme="minorHAnsi"/>
          <w:sz w:val="18"/>
          <w:szCs w:val="18"/>
        </w:rPr>
        <w:t xml:space="preserve">z místa plnění zajišťuje </w:t>
      </w:r>
      <w:r w:rsidR="003276C2" w:rsidRPr="00741E22">
        <w:rPr>
          <w:rFonts w:ascii="Verdana" w:hAnsi="Verdana" w:cstheme="minorHAnsi"/>
          <w:sz w:val="18"/>
          <w:szCs w:val="18"/>
        </w:rPr>
        <w:t>Z</w:t>
      </w:r>
      <w:r w:rsidR="006D2F28" w:rsidRPr="00741E22">
        <w:rPr>
          <w:rFonts w:ascii="Verdana" w:hAnsi="Verdana" w:cstheme="minorHAnsi"/>
          <w:sz w:val="18"/>
          <w:szCs w:val="18"/>
        </w:rPr>
        <w:t>hotovitel</w:t>
      </w:r>
      <w:r w:rsidR="002C4982" w:rsidRPr="00741E22">
        <w:rPr>
          <w:rFonts w:ascii="Verdana" w:hAnsi="Verdana" w:cstheme="minorHAnsi"/>
          <w:sz w:val="18"/>
          <w:szCs w:val="18"/>
        </w:rPr>
        <w:t>.</w:t>
      </w:r>
    </w:p>
    <w:p w14:paraId="7E8E6E65" w14:textId="5B9214A8"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2BD2791"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741E22">
        <w:rPr>
          <w:rFonts w:ascii="Verdana" w:hAnsi="Verdana" w:cstheme="minorHAnsi"/>
          <w:sz w:val="18"/>
          <w:szCs w:val="18"/>
        </w:rPr>
        <w:t xml:space="preserve">7:00 – 15:00 </w:t>
      </w:r>
      <w:r w:rsidR="00780CF7" w:rsidRPr="00741E22">
        <w:rPr>
          <w:rFonts w:ascii="Verdana" w:hAnsi="Verdana" w:cstheme="minorHAnsi"/>
          <w:sz w:val="18"/>
          <w:szCs w:val="18"/>
        </w:rPr>
        <w:t xml:space="preserve">hod.). </w:t>
      </w:r>
      <w:r w:rsidR="00DD2D34" w:rsidRPr="00741E22">
        <w:rPr>
          <w:rFonts w:ascii="Verdana" w:hAnsi="Verdana" w:cstheme="minorHAnsi"/>
          <w:sz w:val="18"/>
          <w:szCs w:val="18"/>
        </w:rPr>
        <w:t>Převzetí plnění</w:t>
      </w:r>
      <w:r w:rsidR="0040600D" w:rsidRPr="00741E22">
        <w:rPr>
          <w:rFonts w:ascii="Verdana" w:hAnsi="Verdana" w:cstheme="minorHAnsi"/>
          <w:sz w:val="18"/>
          <w:szCs w:val="18"/>
        </w:rPr>
        <w:t xml:space="preserve"> </w:t>
      </w:r>
      <w:r w:rsidR="00CC5257" w:rsidRPr="00741E22">
        <w:rPr>
          <w:rFonts w:ascii="Verdana" w:hAnsi="Verdana" w:cstheme="minorHAnsi"/>
          <w:sz w:val="18"/>
          <w:szCs w:val="18"/>
        </w:rPr>
        <w:t xml:space="preserve">potvrdí </w:t>
      </w:r>
      <w:r w:rsidR="00986E6F" w:rsidRPr="00741E22">
        <w:rPr>
          <w:rFonts w:ascii="Verdana" w:hAnsi="Verdana" w:cstheme="minorHAnsi"/>
          <w:sz w:val="18"/>
          <w:szCs w:val="18"/>
        </w:rPr>
        <w:t>Obj</w:t>
      </w:r>
      <w:r w:rsidR="00D97787" w:rsidRPr="00741E22">
        <w:rPr>
          <w:rFonts w:ascii="Verdana" w:hAnsi="Verdana" w:cstheme="minorHAnsi"/>
          <w:sz w:val="18"/>
          <w:szCs w:val="18"/>
        </w:rPr>
        <w:t>ednatel</w:t>
      </w:r>
      <w:r w:rsidR="00B37744" w:rsidRPr="00741E22">
        <w:rPr>
          <w:rFonts w:ascii="Verdana" w:hAnsi="Verdana" w:cstheme="minorHAnsi"/>
          <w:sz w:val="18"/>
          <w:szCs w:val="18"/>
        </w:rPr>
        <w:t xml:space="preserve"> </w:t>
      </w:r>
      <w:r w:rsidR="00780CF7" w:rsidRPr="00741E22">
        <w:rPr>
          <w:rFonts w:ascii="Verdana" w:hAnsi="Verdana" w:cstheme="minorHAnsi"/>
          <w:sz w:val="18"/>
          <w:szCs w:val="18"/>
        </w:rPr>
        <w:t>v Předávacím protokolu</w:t>
      </w:r>
      <w:r w:rsidR="00CC5257" w:rsidRPr="00741E22">
        <w:rPr>
          <w:rFonts w:ascii="Verdana" w:hAnsi="Verdana" w:cstheme="minorHAnsi"/>
          <w:sz w:val="18"/>
          <w:szCs w:val="18"/>
        </w:rPr>
        <w:t xml:space="preserve">. Pověřený zaměstnanec </w:t>
      </w:r>
      <w:r w:rsidR="00986E6F" w:rsidRPr="00741E22">
        <w:rPr>
          <w:rFonts w:ascii="Verdana" w:hAnsi="Verdana" w:cstheme="minorHAnsi"/>
          <w:sz w:val="18"/>
          <w:szCs w:val="18"/>
        </w:rPr>
        <w:t>Obj</w:t>
      </w:r>
      <w:r w:rsidR="00D97787" w:rsidRPr="00741E22">
        <w:rPr>
          <w:rFonts w:ascii="Verdana" w:hAnsi="Verdana" w:cstheme="minorHAnsi"/>
          <w:sz w:val="18"/>
          <w:szCs w:val="18"/>
        </w:rPr>
        <w:t>ednatele</w:t>
      </w:r>
      <w:r w:rsidR="002906C0" w:rsidRPr="00741E22">
        <w:rPr>
          <w:rFonts w:ascii="Verdana" w:hAnsi="Verdana" w:cstheme="minorHAnsi"/>
          <w:sz w:val="18"/>
          <w:szCs w:val="18"/>
        </w:rPr>
        <w:t xml:space="preserve"> uvede své jméno a </w:t>
      </w:r>
      <w:r w:rsidR="00CC5257" w:rsidRPr="00741E22">
        <w:rPr>
          <w:rFonts w:ascii="Verdana" w:hAnsi="Verdana" w:cstheme="minorHAnsi"/>
          <w:sz w:val="18"/>
          <w:szCs w:val="18"/>
        </w:rPr>
        <w:t>podpis, v případě zjištěných nedostatků</w:t>
      </w:r>
      <w:r w:rsidR="00CC5257" w:rsidRPr="002507FA">
        <w:rPr>
          <w:rFonts w:ascii="Verdana" w:hAnsi="Verdana" w:cstheme="minorHAnsi"/>
          <w:sz w:val="18"/>
          <w:szCs w:val="18"/>
        </w:rPr>
        <w:t xml:space="preserve">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41E22"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741E2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41E22">
        <w:rPr>
          <w:rFonts w:ascii="Verdana" w:hAnsi="Verdana" w:cstheme="minorHAnsi"/>
          <w:sz w:val="18"/>
          <w:szCs w:val="18"/>
        </w:rPr>
        <w:t xml:space="preserve">3 </w:t>
      </w:r>
      <w:r w:rsidRPr="00741E22">
        <w:rPr>
          <w:rFonts w:ascii="Verdana" w:hAnsi="Verdana" w:cstheme="minorHAnsi"/>
          <w:sz w:val="18"/>
          <w:szCs w:val="18"/>
        </w:rPr>
        <w:t xml:space="preserve">této </w:t>
      </w:r>
      <w:r w:rsidR="00AD2EC8" w:rsidRPr="00741E22">
        <w:rPr>
          <w:rFonts w:ascii="Verdana" w:hAnsi="Verdana" w:cstheme="minorHAnsi"/>
          <w:sz w:val="18"/>
          <w:szCs w:val="18"/>
        </w:rPr>
        <w:t xml:space="preserve">Rámcové </w:t>
      </w:r>
      <w:r w:rsidRPr="00741E22">
        <w:rPr>
          <w:rFonts w:ascii="Verdana" w:hAnsi="Verdana" w:cstheme="minorHAnsi"/>
          <w:sz w:val="18"/>
          <w:szCs w:val="18"/>
        </w:rPr>
        <w:t xml:space="preserve">dohody a množství skutečně realizovaných jednotkových položek v příloze č. </w:t>
      </w:r>
      <w:r w:rsidR="00F17B92" w:rsidRPr="00741E22">
        <w:rPr>
          <w:rFonts w:ascii="Verdana" w:hAnsi="Verdana" w:cstheme="minorHAnsi"/>
          <w:sz w:val="18"/>
          <w:szCs w:val="18"/>
        </w:rPr>
        <w:t xml:space="preserve">3 </w:t>
      </w:r>
      <w:r w:rsidRPr="00741E22">
        <w:rPr>
          <w:rFonts w:ascii="Verdana" w:hAnsi="Verdana" w:cstheme="minorHAnsi"/>
          <w:sz w:val="18"/>
          <w:szCs w:val="18"/>
        </w:rPr>
        <w:t xml:space="preserve">této </w:t>
      </w:r>
      <w:r w:rsidR="00AD2EC8" w:rsidRPr="00741E22">
        <w:rPr>
          <w:rFonts w:ascii="Verdana" w:hAnsi="Verdana" w:cstheme="minorHAnsi"/>
          <w:sz w:val="18"/>
          <w:szCs w:val="18"/>
        </w:rPr>
        <w:t xml:space="preserve">Rámcové </w:t>
      </w:r>
      <w:r w:rsidRPr="00741E22">
        <w:rPr>
          <w:rFonts w:ascii="Verdana" w:hAnsi="Verdana" w:cstheme="minorHAnsi"/>
          <w:sz w:val="18"/>
          <w:szCs w:val="18"/>
        </w:rPr>
        <w:t xml:space="preserve">dohody Zhotovitelem při zhotovení díla odsouhlasených Objednatelem na základě Zhotovitelem předloženého </w:t>
      </w:r>
      <w:r w:rsidR="00002574" w:rsidRPr="00741E22">
        <w:rPr>
          <w:rFonts w:ascii="Verdana" w:hAnsi="Verdana" w:cstheme="minorHAnsi"/>
          <w:sz w:val="18"/>
          <w:szCs w:val="18"/>
        </w:rPr>
        <w:t>Předávacího protokolu</w:t>
      </w:r>
      <w:r w:rsidRPr="00741E22">
        <w:rPr>
          <w:rFonts w:ascii="Verdana" w:hAnsi="Verdana" w:cstheme="minorHAnsi"/>
          <w:sz w:val="18"/>
          <w:szCs w:val="18"/>
        </w:rPr>
        <w:t>.</w:t>
      </w:r>
      <w:r w:rsidR="00276548" w:rsidRPr="00741E22">
        <w:rPr>
          <w:rFonts w:ascii="Verdana" w:hAnsi="Verdana" w:cstheme="minorHAnsi"/>
          <w:sz w:val="18"/>
          <w:szCs w:val="18"/>
        </w:rPr>
        <w:t xml:space="preserve"> </w:t>
      </w:r>
    </w:p>
    <w:p w14:paraId="15430862" w14:textId="77777777" w:rsidR="00CC5257"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741E22">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741E22" w:rsidRDefault="00870DF7" w:rsidP="006F0753">
      <w:pPr>
        <w:pStyle w:val="Odstavecseseznamem"/>
        <w:numPr>
          <w:ilvl w:val="0"/>
          <w:numId w:val="1"/>
        </w:numPr>
        <w:contextualSpacing w:val="0"/>
        <w:jc w:val="both"/>
        <w:rPr>
          <w:rFonts w:ascii="Verdana" w:hAnsi="Verdana" w:cstheme="minorHAnsi"/>
          <w:sz w:val="18"/>
          <w:szCs w:val="18"/>
        </w:rPr>
      </w:pPr>
      <w:r w:rsidRPr="00741E22">
        <w:rPr>
          <w:rFonts w:ascii="Verdana" w:hAnsi="Verdana" w:cstheme="minorHAnsi"/>
          <w:sz w:val="18"/>
          <w:szCs w:val="18"/>
        </w:rPr>
        <w:t xml:space="preserve">Jednotkové ceny za plnění </w:t>
      </w:r>
      <w:r w:rsidR="00322F6C" w:rsidRPr="00741E22">
        <w:rPr>
          <w:rFonts w:ascii="Verdana" w:hAnsi="Verdana" w:cstheme="minorHAnsi"/>
          <w:sz w:val="18"/>
          <w:szCs w:val="18"/>
        </w:rPr>
        <w:t xml:space="preserve">Díla </w:t>
      </w:r>
      <w:r w:rsidRPr="00741E22">
        <w:rPr>
          <w:rFonts w:ascii="Verdana" w:hAnsi="Verdana" w:cstheme="minorHAnsi"/>
          <w:sz w:val="18"/>
          <w:szCs w:val="18"/>
        </w:rPr>
        <w:t>jsou sjednány smluvními stranami v</w:t>
      </w:r>
      <w:r w:rsidR="00276548" w:rsidRPr="00741E22">
        <w:rPr>
          <w:rFonts w:ascii="Verdana" w:hAnsi="Verdana" w:cstheme="minorHAnsi"/>
          <w:sz w:val="18"/>
          <w:szCs w:val="18"/>
        </w:rPr>
        <w:t xml:space="preserve"> přílo</w:t>
      </w:r>
      <w:r w:rsidRPr="00741E22">
        <w:rPr>
          <w:rFonts w:ascii="Verdana" w:hAnsi="Verdana" w:cstheme="minorHAnsi"/>
          <w:sz w:val="18"/>
          <w:szCs w:val="18"/>
        </w:rPr>
        <w:t>ze</w:t>
      </w:r>
      <w:r w:rsidR="00276548" w:rsidRPr="00741E22">
        <w:rPr>
          <w:rFonts w:ascii="Verdana" w:hAnsi="Verdana" w:cstheme="minorHAnsi"/>
          <w:sz w:val="18"/>
          <w:szCs w:val="18"/>
        </w:rPr>
        <w:t xml:space="preserve"> č</w:t>
      </w:r>
      <w:r w:rsidR="00F17B92" w:rsidRPr="00741E22">
        <w:rPr>
          <w:rFonts w:ascii="Verdana" w:hAnsi="Verdana" w:cstheme="minorHAnsi"/>
          <w:sz w:val="18"/>
          <w:szCs w:val="18"/>
        </w:rPr>
        <w:t xml:space="preserve">. 3 </w:t>
      </w:r>
      <w:r w:rsidR="00276548" w:rsidRPr="00741E22">
        <w:rPr>
          <w:rFonts w:ascii="Verdana" w:hAnsi="Verdana" w:cstheme="minorHAnsi"/>
          <w:sz w:val="18"/>
          <w:szCs w:val="18"/>
        </w:rPr>
        <w:t xml:space="preserve">této </w:t>
      </w:r>
      <w:r w:rsidR="00322F6C" w:rsidRPr="00741E22">
        <w:rPr>
          <w:rFonts w:ascii="Verdana" w:hAnsi="Verdana" w:cstheme="minorHAnsi"/>
          <w:sz w:val="18"/>
          <w:szCs w:val="18"/>
        </w:rPr>
        <w:t xml:space="preserve">Rámcové </w:t>
      </w:r>
      <w:r w:rsidR="00276548" w:rsidRPr="00741E22">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41E22">
        <w:rPr>
          <w:rFonts w:ascii="Verdana" w:hAnsi="Verdana" w:cstheme="minorHAnsi"/>
          <w:sz w:val="18"/>
          <w:szCs w:val="18"/>
        </w:rPr>
        <w:t>Předávacího protokolu</w:t>
      </w:r>
      <w:r w:rsidRPr="00741E2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21925EB"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549CF" w:rsidRPr="00374DD5">
        <w:rPr>
          <w:rFonts w:ascii="Verdana" w:hAnsi="Verdana" w:cstheme="minorHAnsi"/>
          <w:sz w:val="18"/>
          <w:szCs w:val="18"/>
        </w:rPr>
        <w:t>2</w:t>
      </w:r>
      <w:r w:rsidRPr="00374DD5">
        <w:rPr>
          <w:rFonts w:ascii="Verdana" w:hAnsi="Verdana" w:cstheme="minorHAnsi"/>
          <w:sz w:val="18"/>
          <w:szCs w:val="18"/>
        </w:rPr>
        <w:t xml:space="preserve"> mil. Kč na</w:t>
      </w:r>
      <w:r w:rsidRPr="002507FA">
        <w:rPr>
          <w:rFonts w:ascii="Verdana" w:hAnsi="Verdana" w:cstheme="minorHAnsi"/>
          <w:sz w:val="18"/>
          <w:szCs w:val="18"/>
        </w:rPr>
        <w:t xml:space="preserve"> jednu pojistnou událost </w:t>
      </w:r>
      <w:r w:rsidRPr="008549CF">
        <w:rPr>
          <w:rFonts w:ascii="Verdana" w:hAnsi="Verdana" w:cstheme="minorHAnsi"/>
          <w:sz w:val="18"/>
          <w:szCs w:val="18"/>
        </w:rPr>
        <w:t xml:space="preserve">a </w:t>
      </w:r>
      <w:r w:rsidR="008549CF" w:rsidRPr="008549CF">
        <w:rPr>
          <w:rFonts w:ascii="Verdana" w:hAnsi="Verdana" w:cstheme="minorHAnsi"/>
          <w:sz w:val="18"/>
          <w:szCs w:val="18"/>
        </w:rPr>
        <w:t>2</w:t>
      </w:r>
      <w:r w:rsidRPr="008549CF">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1CE531F1"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554987">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5A05918A" w:rsidR="00A01A53" w:rsidRPr="00660673"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660673">
        <w:rPr>
          <w:rFonts w:ascii="Verdana" w:hAnsi="Verdana" w:cstheme="minorHAnsi"/>
          <w:sz w:val="18"/>
          <w:szCs w:val="18"/>
        </w:rPr>
        <w:t>VIII</w:t>
      </w:r>
      <w:r w:rsidR="00660673" w:rsidRPr="00660673">
        <w:rPr>
          <w:rFonts w:ascii="Verdana" w:hAnsi="Verdana" w:cstheme="minorHAnsi"/>
          <w:sz w:val="18"/>
          <w:szCs w:val="18"/>
        </w:rPr>
        <w:t>.</w:t>
      </w:r>
      <w:r w:rsidRPr="00660673">
        <w:rPr>
          <w:rFonts w:ascii="Verdana" w:hAnsi="Verdana" w:cstheme="minorHAnsi"/>
          <w:sz w:val="18"/>
          <w:szCs w:val="18"/>
        </w:rPr>
        <w:t xml:space="preserve"> Rámcové dohody také jednotlivě pro všechny osoby v rámci Zhotovitele sdružené, a to bez ohledu na právní formu tohoto sdružení.</w:t>
      </w:r>
    </w:p>
    <w:p w14:paraId="67A48370" w14:textId="62F31135"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66067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w:t>
      </w:r>
      <w:r w:rsidR="00660673" w:rsidRPr="00660673">
        <w:rPr>
          <w:rFonts w:ascii="Verdana" w:hAnsi="Verdana" w:cstheme="minorHAnsi"/>
          <w:sz w:val="18"/>
          <w:szCs w:val="18"/>
        </w:rPr>
        <w:t>.</w:t>
      </w:r>
      <w:r w:rsidRPr="00660673">
        <w:rPr>
          <w:rFonts w:ascii="Verdana" w:hAnsi="Verdana" w:cstheme="minorHAnsi"/>
          <w:sz w:val="18"/>
          <w:szCs w:val="18"/>
        </w:rPr>
        <w:t xml:space="preserve"> Rámcové dohody, oznámí tuto skutečnost bez zbytečného odkladu, nejpozději však do 3 pracovních d</w:t>
      </w:r>
      <w:r w:rsidRPr="00250487">
        <w:rPr>
          <w:rFonts w:ascii="Verdana" w:hAnsi="Verdana" w:cstheme="minorHAnsi"/>
          <w:sz w:val="18"/>
          <w:szCs w:val="18"/>
        </w:rPr>
        <w:t>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4129E0C"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660673">
        <w:rPr>
          <w:rFonts w:ascii="Verdana" w:hAnsi="Verdana" w:cstheme="minorHAnsi"/>
          <w:sz w:val="18"/>
          <w:szCs w:val="18"/>
        </w:rPr>
        <w:t>VIII</w:t>
      </w:r>
      <w:r w:rsidR="00660673" w:rsidRPr="00660673">
        <w:rPr>
          <w:rFonts w:ascii="Verdana" w:hAnsi="Verdana" w:cstheme="minorHAnsi"/>
          <w:sz w:val="18"/>
          <w:szCs w:val="18"/>
        </w:rPr>
        <w:t>.</w:t>
      </w:r>
      <w:r w:rsidRPr="00660673">
        <w:rPr>
          <w:rFonts w:ascii="Verdana" w:hAnsi="Verdana" w:cstheme="minorHAnsi"/>
          <w:sz w:val="18"/>
          <w:szCs w:val="18"/>
        </w:rPr>
        <w:t xml:space="preserve"> jako nepravdivá nebo poruší-li Zhotovitel svou oznamovací povinnost dle nebo některou z dalších povinností dle tohoto článku VIII</w:t>
      </w:r>
      <w:r w:rsidR="00660673" w:rsidRPr="00660673">
        <w:rPr>
          <w:rFonts w:ascii="Verdana" w:hAnsi="Verdana" w:cstheme="minorHAnsi"/>
          <w:sz w:val="18"/>
          <w:szCs w:val="18"/>
        </w:rPr>
        <w:t>.</w:t>
      </w:r>
      <w:r w:rsidRPr="00660673">
        <w:rPr>
          <w:rFonts w:ascii="Verdana" w:hAnsi="Verdana" w:cstheme="minorHAnsi"/>
          <w:sz w:val="18"/>
          <w:szCs w:val="18"/>
        </w:rPr>
        <w:t>,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FF7FDF">
        <w:rPr>
          <w:rFonts w:ascii="Verdana" w:hAnsi="Verdana" w:cstheme="minorHAnsi"/>
          <w:sz w:val="18"/>
          <w:szCs w:val="18"/>
        </w:rPr>
        <w:t>300</w:t>
      </w:r>
      <w:r w:rsidR="00741E22" w:rsidRPr="00FF7FDF">
        <w:rPr>
          <w:rFonts w:ascii="Verdana" w:hAnsi="Verdana" w:cstheme="minorHAnsi"/>
          <w:sz w:val="18"/>
          <w:szCs w:val="18"/>
        </w:rPr>
        <w:t xml:space="preserve"> </w:t>
      </w:r>
      <w:r w:rsidRPr="00FF7FDF">
        <w:rPr>
          <w:rFonts w:ascii="Verdana" w:hAnsi="Verdana" w:cstheme="minorHAnsi"/>
          <w:sz w:val="18"/>
          <w:szCs w:val="18"/>
        </w:rPr>
        <w:t>000,-</w:t>
      </w:r>
      <w:r w:rsidR="00660673" w:rsidRPr="00FF7FDF">
        <w:rPr>
          <w:rFonts w:ascii="Verdana" w:hAnsi="Verdana" w:cstheme="minorHAnsi"/>
          <w:sz w:val="18"/>
          <w:szCs w:val="18"/>
        </w:rPr>
        <w:t xml:space="preserve"> </w:t>
      </w:r>
      <w:r w:rsidRPr="00FF7FDF">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660673">
        <w:rPr>
          <w:rFonts w:ascii="Verdana" w:hAnsi="Verdana" w:cstheme="minorHAnsi"/>
          <w:sz w:val="18"/>
          <w:szCs w:val="18"/>
        </w:rPr>
        <w:t>č. 5 rámcové</w:t>
      </w:r>
      <w:r w:rsidR="00C123B0">
        <w:rPr>
          <w:rFonts w:ascii="Verdana" w:hAnsi="Verdana" w:cstheme="minorHAnsi"/>
          <w:sz w:val="18"/>
          <w:szCs w:val="18"/>
        </w:rPr>
        <w:t xml:space="preserve">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w:t>
      </w:r>
      <w:r w:rsidR="00C123B0" w:rsidRPr="00660673">
        <w:rPr>
          <w:rFonts w:ascii="Verdana" w:hAnsi="Verdana" w:cstheme="minorHAnsi"/>
          <w:sz w:val="18"/>
          <w:szCs w:val="18"/>
        </w:rPr>
        <w:t>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2DCAF31"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41E22" w:rsidRPr="00741E22">
        <w:rPr>
          <w:rFonts w:ascii="Verdana" w:hAnsi="Verdana" w:cstheme="minorHAnsi"/>
          <w:b/>
          <w:bCs/>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423152C" w14:textId="32083CF1"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rPr>
        <w:t>Obchodní podmínky</w:t>
      </w:r>
    </w:p>
    <w:p w14:paraId="40EFFB85" w14:textId="0AE8229D"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rPr>
        <w:t xml:space="preserve">Bližší specifikace </w:t>
      </w:r>
      <w:r w:rsidRPr="00741E22">
        <w:rPr>
          <w:rFonts w:ascii="Verdana" w:hAnsi="Verdana" w:cstheme="minorHAnsi"/>
          <w:bCs/>
          <w:sz w:val="18"/>
          <w:szCs w:val="18"/>
        </w:rPr>
        <w:t>předmětu dílčích zakázek</w:t>
      </w:r>
      <w:r w:rsidRPr="00741E22">
        <w:rPr>
          <w:rFonts w:ascii="Verdana" w:hAnsi="Verdana" w:cstheme="minorHAnsi"/>
          <w:sz w:val="18"/>
          <w:szCs w:val="18"/>
        </w:rPr>
        <w:t xml:space="preserve"> </w:t>
      </w:r>
    </w:p>
    <w:p w14:paraId="5191028B" w14:textId="1842FAD4"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rPr>
        <w:t xml:space="preserve">Jednotkový ceník </w:t>
      </w:r>
    </w:p>
    <w:p w14:paraId="431B778C" w14:textId="0DA64487" w:rsidR="00741E22" w:rsidRPr="00741E22" w:rsidRDefault="00741E22" w:rsidP="00741E22">
      <w:pPr>
        <w:pStyle w:val="Zkladntext21"/>
        <w:numPr>
          <w:ilvl w:val="0"/>
          <w:numId w:val="29"/>
        </w:numPr>
        <w:rPr>
          <w:rFonts w:ascii="Verdana" w:hAnsi="Verdana" w:cstheme="minorHAnsi"/>
          <w:sz w:val="18"/>
          <w:szCs w:val="18"/>
        </w:rPr>
      </w:pPr>
      <w:bookmarkStart w:id="0" w:name="_Hlk191881805"/>
      <w:r>
        <w:rPr>
          <w:rFonts w:ascii="Verdana" w:hAnsi="Verdana" w:cstheme="minorHAnsi"/>
          <w:sz w:val="18"/>
          <w:szCs w:val="18"/>
        </w:rPr>
        <w:t xml:space="preserve"> </w:t>
      </w:r>
      <w:r w:rsidRPr="00741E22">
        <w:rPr>
          <w:rFonts w:ascii="Verdana" w:hAnsi="Verdana" w:cstheme="minorHAnsi"/>
          <w:sz w:val="18"/>
          <w:szCs w:val="18"/>
          <w:highlight w:val="yellow"/>
        </w:rPr>
        <w:t xml:space="preserve">Seznam poddodavatelů </w:t>
      </w:r>
      <w:bookmarkEnd w:id="0"/>
      <w:r w:rsidRPr="00741E22">
        <w:rPr>
          <w:rFonts w:ascii="Verdana" w:hAnsi="Verdana" w:cstheme="minorHAnsi"/>
          <w:sz w:val="18"/>
          <w:szCs w:val="18"/>
          <w:highlight w:val="yellow"/>
        </w:rPr>
        <w:t>/ Neobsazeno</w:t>
      </w:r>
    </w:p>
    <w:p w14:paraId="0FC602AA" w14:textId="52E1FFDD"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rPr>
        <w:t>Oprávněné osoby</w:t>
      </w:r>
    </w:p>
    <w:p w14:paraId="3A60EE34" w14:textId="7E635DCE"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rPr>
        <w:t xml:space="preserve">Analýza nebezpečí a hodnocení rizik a pracovních činností </w:t>
      </w:r>
    </w:p>
    <w:p w14:paraId="339F0E71" w14:textId="0C3E8A05"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bCs/>
          <w:sz w:val="18"/>
          <w:szCs w:val="18"/>
        </w:rPr>
        <w:t xml:space="preserve"> </w:t>
      </w:r>
      <w:r w:rsidRPr="00741E22">
        <w:rPr>
          <w:rFonts w:ascii="Verdana" w:hAnsi="Verdana" w:cstheme="minorHAnsi"/>
          <w:bCs/>
          <w:sz w:val="18"/>
          <w:szCs w:val="18"/>
        </w:rPr>
        <w:t>Opatření pro postup v případě anonymního oznámení o NVS</w:t>
      </w:r>
    </w:p>
    <w:p w14:paraId="77F9DED0" w14:textId="7AA41D80"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bCs/>
          <w:sz w:val="18"/>
          <w:szCs w:val="18"/>
        </w:rPr>
        <w:t xml:space="preserve"> </w:t>
      </w:r>
      <w:r w:rsidRPr="00741E22">
        <w:rPr>
          <w:rFonts w:ascii="Verdana" w:hAnsi="Verdana" w:cstheme="minorHAnsi"/>
          <w:bCs/>
          <w:sz w:val="18"/>
          <w:szCs w:val="18"/>
        </w:rPr>
        <w:t>Mapa OŘ Praha</w:t>
      </w:r>
    </w:p>
    <w:p w14:paraId="47E5C2A1" w14:textId="6ACA95D5" w:rsidR="00741E22" w:rsidRPr="00741E22" w:rsidRDefault="00741E22" w:rsidP="00741E22">
      <w:pPr>
        <w:pStyle w:val="Zkladntext21"/>
        <w:numPr>
          <w:ilvl w:val="0"/>
          <w:numId w:val="29"/>
        </w:numPr>
        <w:rPr>
          <w:rFonts w:ascii="Verdana" w:hAnsi="Verdana" w:cstheme="minorHAnsi"/>
          <w:sz w:val="18"/>
          <w:szCs w:val="18"/>
        </w:rPr>
      </w:pPr>
      <w:r>
        <w:rPr>
          <w:rFonts w:ascii="Verdana" w:hAnsi="Verdana" w:cstheme="minorHAnsi"/>
          <w:sz w:val="18"/>
          <w:szCs w:val="18"/>
        </w:rPr>
        <w:t xml:space="preserve"> </w:t>
      </w:r>
      <w:r w:rsidRPr="00741E22">
        <w:rPr>
          <w:rFonts w:ascii="Verdana" w:hAnsi="Verdana" w:cstheme="minorHAnsi"/>
          <w:sz w:val="18"/>
          <w:szCs w:val="18"/>
          <w:highlight w:val="yellow"/>
        </w:rPr>
        <w:t>Zmocnění Vedoucího Zhotovitele / Neobsazeno</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4"/>
          <w:headerReference w:type="first" r:id="rId15"/>
          <w:footerReference w:type="first" r:id="rId16"/>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8F2F03" w:rsidRDefault="00BB115B" w:rsidP="00BB115B">
      <w:pPr>
        <w:pStyle w:val="RLProhlensmluvnchstran"/>
        <w:rPr>
          <w:rFonts w:ascii="Verdana" w:hAnsi="Verdana" w:cstheme="minorHAnsi"/>
        </w:rPr>
      </w:pPr>
      <w:r w:rsidRPr="008F2F03">
        <w:rPr>
          <w:rFonts w:ascii="Verdana" w:hAnsi="Verdana" w:cstheme="minorHAnsi"/>
        </w:rPr>
        <w:t>Seznam poddodavatelů</w:t>
      </w:r>
    </w:p>
    <w:p w14:paraId="5691B0D9" w14:textId="77777777" w:rsidR="00BB115B" w:rsidRPr="008F2F03" w:rsidRDefault="00BB115B" w:rsidP="00BB115B">
      <w:pPr>
        <w:pStyle w:val="RLProhlensmluvnchstran"/>
        <w:rPr>
          <w:rFonts w:ascii="Verdana" w:hAnsi="Verdana" w:cstheme="minorHAnsi"/>
        </w:rPr>
      </w:pPr>
    </w:p>
    <w:p w14:paraId="60064D45" w14:textId="2E3A61EE" w:rsidR="00BB115B" w:rsidRPr="008F2F03" w:rsidRDefault="00BB115B" w:rsidP="00BB115B">
      <w:pPr>
        <w:rPr>
          <w:rFonts w:ascii="Verdana" w:hAnsi="Verdana" w:cstheme="minorHAnsi"/>
          <w:sz w:val="18"/>
          <w:szCs w:val="18"/>
        </w:rPr>
      </w:pPr>
      <w:r w:rsidRPr="008F2F03">
        <w:rPr>
          <w:rFonts w:ascii="Verdana" w:hAnsi="Verdana" w:cstheme="minorHAnsi"/>
          <w:sz w:val="18"/>
          <w:szCs w:val="18"/>
          <w:highlight w:val="yellow"/>
        </w:rPr>
        <w:t>[VLOŽÍ ZHOTOVITEL – vyplněná příloha 2 Výzvy k podání nabídek]</w:t>
      </w:r>
    </w:p>
    <w:p w14:paraId="08D5B813" w14:textId="76D7B184" w:rsidR="00BB115B" w:rsidRPr="008F2F03" w:rsidRDefault="00BB115B" w:rsidP="00BB115B">
      <w:pPr>
        <w:pStyle w:val="RLProhlensmluvnchstran"/>
        <w:jc w:val="left"/>
        <w:rPr>
          <w:rFonts w:ascii="Verdana" w:hAnsi="Verdana" w:cstheme="minorHAnsi"/>
        </w:rPr>
      </w:pPr>
      <w:r w:rsidRPr="008F2F03">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135251FC" w14:textId="52B24594" w:rsidR="00F1205C" w:rsidRPr="00F1205C" w:rsidRDefault="0090270E" w:rsidP="00F1205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05C" w14:paraId="69A208E5"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7559447C"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CA539A9"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Ladislav Ulrich, DiS.</w:t>
            </w:r>
          </w:p>
        </w:tc>
      </w:tr>
      <w:tr w:rsidR="00F1205C" w14:paraId="3AA1994A"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083C26D1"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A9C971" w14:textId="0954F60A"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Ulrich@spravazeleznic.cz</w:t>
            </w:r>
          </w:p>
        </w:tc>
      </w:tr>
      <w:tr w:rsidR="00F1205C" w14:paraId="3BD872B6"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64829049"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FE629A4" w14:textId="150C2CFE" w:rsidR="00F1205C" w:rsidRDefault="00F1205C">
            <w:pPr>
              <w:pStyle w:val="RLTextlnkuslovan"/>
              <w:numPr>
                <w:ilvl w:val="0"/>
                <w:numId w:val="0"/>
              </w:numPr>
              <w:tabs>
                <w:tab w:val="left" w:pos="708"/>
              </w:tabs>
              <w:jc w:val="left"/>
              <w:rPr>
                <w:rFonts w:ascii="Verdana" w:hAnsi="Verdana"/>
                <w:sz w:val="18"/>
                <w:szCs w:val="18"/>
                <w:lang w:eastAsia="en-US"/>
              </w:rPr>
            </w:pPr>
            <w:r w:rsidRPr="00F1205C">
              <w:rPr>
                <w:rFonts w:ascii="Verdana" w:hAnsi="Verdana"/>
                <w:sz w:val="18"/>
                <w:szCs w:val="18"/>
                <w:lang w:eastAsia="en-US"/>
              </w:rPr>
              <w:t>602 186 191</w:t>
            </w:r>
          </w:p>
        </w:tc>
      </w:tr>
    </w:tbl>
    <w:p w14:paraId="79E86734" w14:textId="77777777" w:rsidR="00F1205C" w:rsidRDefault="00F1205C" w:rsidP="00F1205C"/>
    <w:p w14:paraId="3D9A3731" w14:textId="02F59BFC" w:rsidR="00F1205C" w:rsidRDefault="00F1205C" w:rsidP="00F1205C">
      <w:pPr>
        <w:numPr>
          <w:ilvl w:val="0"/>
          <w:numId w:val="31"/>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Cs/>
          <w:i/>
          <w:iCs/>
          <w:color w:val="404040" w:themeColor="text1" w:themeTint="BF"/>
          <w:sz w:val="18"/>
          <w:szCs w:val="18"/>
        </w:rPr>
      </w:pPr>
      <w:r>
        <w:rPr>
          <w:rFonts w:ascii="Verdana" w:eastAsia="Times New Roman" w:hAnsi="Verdana" w:cs="Calibri"/>
          <w:bCs/>
          <w:i/>
          <w:iCs/>
          <w:color w:val="404040" w:themeColor="text1" w:themeTint="BF"/>
          <w:sz w:val="18"/>
          <w:szCs w:val="18"/>
        </w:rPr>
        <w:t>dozor objednatele za provozní oblast I. –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05C" w14:paraId="0F66CF61"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60442F8F" w14:textId="77777777" w:rsidR="00F1205C" w:rsidRDefault="00F1205C">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2E17C35" w14:textId="77777777" w:rsidR="00F1205C" w:rsidRDefault="00F1205C">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 xml:space="preserve">Pavel </w:t>
            </w:r>
            <w:proofErr w:type="spellStart"/>
            <w:r>
              <w:rPr>
                <w:rFonts w:ascii="Verdana" w:eastAsia="Times New Roman" w:hAnsi="Verdana" w:cs="Calibri"/>
                <w:sz w:val="18"/>
                <w:szCs w:val="18"/>
              </w:rPr>
              <w:t>Pena</w:t>
            </w:r>
            <w:proofErr w:type="spellEnd"/>
          </w:p>
        </w:tc>
      </w:tr>
      <w:tr w:rsidR="00F1205C" w14:paraId="104DEA56"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762E72B5" w14:textId="77777777" w:rsidR="00F1205C" w:rsidRDefault="00F1205C">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F38BFA" w14:textId="05A55DF9" w:rsidR="00F1205C" w:rsidRDefault="00F1205C">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Pena@spravazeleznic.cz</w:t>
            </w:r>
          </w:p>
        </w:tc>
      </w:tr>
      <w:tr w:rsidR="00F1205C" w14:paraId="0A9F43FB"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1823AA1B" w14:textId="77777777" w:rsidR="00F1205C" w:rsidRDefault="00F1205C">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417E83" w14:textId="5A0ABA61" w:rsidR="00F1205C" w:rsidRDefault="00F1205C">
            <w:pPr>
              <w:tabs>
                <w:tab w:val="left" w:pos="708"/>
              </w:tabs>
              <w:spacing w:after="120" w:line="280" w:lineRule="exact"/>
              <w:rPr>
                <w:rFonts w:ascii="Verdana" w:eastAsia="Times New Roman" w:hAnsi="Verdana" w:cs="Calibri"/>
                <w:sz w:val="18"/>
                <w:szCs w:val="18"/>
              </w:rPr>
            </w:pPr>
            <w:r w:rsidRPr="00F1205C">
              <w:rPr>
                <w:rFonts w:ascii="Verdana" w:eastAsia="Times New Roman" w:hAnsi="Verdana" w:cs="Calibri"/>
                <w:sz w:val="18"/>
                <w:szCs w:val="18"/>
              </w:rPr>
              <w:t>725 504 673</w:t>
            </w:r>
          </w:p>
        </w:tc>
      </w:tr>
    </w:tbl>
    <w:p w14:paraId="1AFFA63D" w14:textId="56221EF5" w:rsidR="00F1205C" w:rsidRDefault="00F1205C" w:rsidP="00F1205C">
      <w:pPr>
        <w:keepNext/>
        <w:numPr>
          <w:ilvl w:val="0"/>
          <w:numId w:val="31"/>
        </w:numPr>
        <w:tabs>
          <w:tab w:val="clear" w:pos="357"/>
          <w:tab w:val="num" w:pos="426"/>
        </w:tabs>
        <w:spacing w:before="480" w:after="240"/>
        <w:rPr>
          <w:rFonts w:ascii="Verdana" w:hAnsi="Verdana" w:cstheme="minorHAnsi"/>
          <w:i/>
          <w:iCs/>
          <w:sz w:val="18"/>
          <w:szCs w:val="18"/>
        </w:rPr>
      </w:pPr>
      <w:r>
        <w:rPr>
          <w:rFonts w:ascii="Verdana" w:hAnsi="Verdana" w:cstheme="minorHAnsi"/>
          <w:i/>
          <w:iCs/>
          <w:sz w:val="18"/>
          <w:szCs w:val="18"/>
        </w:rPr>
        <w:t>dozor objednatele za provozní oblast II. –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05C" w14:paraId="75C8960C"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5C993286"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C3419A4"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Václav Forst</w:t>
            </w:r>
          </w:p>
        </w:tc>
      </w:tr>
      <w:tr w:rsidR="00F1205C" w14:paraId="198FBE94"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2B3132BC"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743130" w14:textId="32E8A610"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Forst@spravazeleznic.cz</w:t>
            </w:r>
          </w:p>
        </w:tc>
      </w:tr>
      <w:tr w:rsidR="00F1205C" w14:paraId="62397770"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3A8EF9D3"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A12E720" w14:textId="579CD3DA" w:rsidR="00F1205C" w:rsidRDefault="00F1205C">
            <w:pPr>
              <w:pStyle w:val="RLTextlnkuslovan"/>
              <w:numPr>
                <w:ilvl w:val="0"/>
                <w:numId w:val="0"/>
              </w:numPr>
              <w:tabs>
                <w:tab w:val="left" w:pos="708"/>
              </w:tabs>
              <w:ind w:left="737" w:hanging="737"/>
              <w:jc w:val="left"/>
              <w:rPr>
                <w:rFonts w:ascii="Verdana" w:hAnsi="Verdana" w:cstheme="minorHAnsi"/>
                <w:sz w:val="18"/>
                <w:szCs w:val="18"/>
                <w:lang w:eastAsia="en-US"/>
              </w:rPr>
            </w:pPr>
            <w:r w:rsidRPr="00F1205C">
              <w:rPr>
                <w:rFonts w:ascii="Verdana" w:hAnsi="Verdana" w:cstheme="minorHAnsi"/>
                <w:sz w:val="18"/>
                <w:szCs w:val="18"/>
                <w:lang w:eastAsia="en-US"/>
              </w:rPr>
              <w:t>724 754 012</w:t>
            </w:r>
          </w:p>
        </w:tc>
      </w:tr>
    </w:tbl>
    <w:p w14:paraId="51A7E219" w14:textId="375CFBB1" w:rsidR="00F1205C" w:rsidRDefault="00F1205C" w:rsidP="00F1205C">
      <w:pPr>
        <w:keepNext/>
        <w:numPr>
          <w:ilvl w:val="0"/>
          <w:numId w:val="31"/>
        </w:numPr>
        <w:tabs>
          <w:tab w:val="clear" w:pos="357"/>
          <w:tab w:val="num" w:pos="426"/>
        </w:tabs>
        <w:spacing w:before="480" w:after="240"/>
        <w:rPr>
          <w:rFonts w:ascii="Verdana" w:hAnsi="Verdana" w:cstheme="minorHAnsi"/>
          <w:i/>
          <w:iCs/>
          <w:sz w:val="18"/>
          <w:szCs w:val="18"/>
        </w:rPr>
      </w:pPr>
      <w:r>
        <w:rPr>
          <w:rFonts w:ascii="Verdana" w:hAnsi="Verdana" w:cstheme="minorHAnsi"/>
          <w:i/>
          <w:iCs/>
          <w:sz w:val="18"/>
          <w:szCs w:val="18"/>
        </w:rPr>
        <w:t>dozor objednatele za provozní oblast III. –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05C" w14:paraId="46FA239B"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3099ADD4"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2AE6234"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Milan Přenosil</w:t>
            </w:r>
          </w:p>
        </w:tc>
      </w:tr>
      <w:tr w:rsidR="00F1205C" w14:paraId="084A23DB"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0534CC6D"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932047" w14:textId="7108C543"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PrenosilM@spravazeleznic.cz</w:t>
            </w:r>
          </w:p>
        </w:tc>
      </w:tr>
      <w:tr w:rsidR="00F1205C" w14:paraId="7D0A6097"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1F4E36CB" w14:textId="77777777" w:rsidR="00F1205C" w:rsidRDefault="00F1205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98BFFF" w14:textId="6E3FE33C" w:rsidR="00F1205C" w:rsidRDefault="00F1205C" w:rsidP="00F1205C">
            <w:pPr>
              <w:pStyle w:val="RLTextlnkuslovan"/>
              <w:numPr>
                <w:ilvl w:val="1"/>
                <w:numId w:val="30"/>
              </w:numPr>
              <w:tabs>
                <w:tab w:val="left" w:pos="708"/>
              </w:tabs>
              <w:ind w:left="0"/>
              <w:jc w:val="left"/>
              <w:rPr>
                <w:rFonts w:ascii="Verdana" w:hAnsi="Verdana" w:cstheme="minorHAnsi"/>
                <w:sz w:val="18"/>
                <w:szCs w:val="18"/>
                <w:lang w:eastAsia="en-US"/>
              </w:rPr>
            </w:pPr>
            <w:r w:rsidRPr="00F1205C">
              <w:rPr>
                <w:rFonts w:ascii="Verdana" w:hAnsi="Verdana" w:cstheme="minorHAnsi"/>
                <w:sz w:val="18"/>
                <w:szCs w:val="18"/>
                <w:lang w:eastAsia="en-US"/>
              </w:rPr>
              <w:t>607 148 043</w:t>
            </w:r>
          </w:p>
        </w:tc>
      </w:tr>
    </w:tbl>
    <w:p w14:paraId="12288196" w14:textId="19D74BDE" w:rsidR="00F1205C" w:rsidRDefault="00F1205C" w:rsidP="00F1205C">
      <w:pPr>
        <w:keepNext/>
        <w:numPr>
          <w:ilvl w:val="0"/>
          <w:numId w:val="31"/>
        </w:numPr>
        <w:tabs>
          <w:tab w:val="clear" w:pos="357"/>
          <w:tab w:val="num" w:pos="426"/>
        </w:tabs>
        <w:spacing w:before="480" w:after="240"/>
        <w:rPr>
          <w:rFonts w:ascii="Verdana" w:hAnsi="Verdana" w:cs="Calibri"/>
          <w:i/>
          <w:iCs/>
          <w:sz w:val="18"/>
          <w:szCs w:val="18"/>
        </w:rPr>
      </w:pPr>
      <w:r>
        <w:rPr>
          <w:rFonts w:ascii="Verdana" w:hAnsi="Verdana" w:cs="Calibri"/>
          <w:i/>
          <w:iCs/>
          <w:sz w:val="18"/>
          <w:szCs w:val="18"/>
        </w:rPr>
        <w:t xml:space="preserve">dozor objednatele za provozní oblast IV. – dispečink SPS Praha </w:t>
      </w:r>
      <w:proofErr w:type="spellStart"/>
      <w:r>
        <w:rPr>
          <w:rFonts w:ascii="Verdana" w:hAnsi="Verdana" w:cs="Calibri"/>
          <w:i/>
          <w:iCs/>
          <w:sz w:val="18"/>
          <w:szCs w:val="18"/>
        </w:rPr>
        <w:t>Hl.n</w:t>
      </w:r>
      <w:proofErr w:type="spellEnd"/>
      <w:r>
        <w:rPr>
          <w:rFonts w:ascii="Verdana" w:hAnsi="Verdana" w:cs="Calibr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05C" w14:paraId="5CCB7E18"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37000D5E"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0D99A1"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Simona Malíková</w:t>
            </w:r>
          </w:p>
        </w:tc>
      </w:tr>
      <w:tr w:rsidR="00F1205C" w14:paraId="49CC999B"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05B138F0"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E1F6F9" w14:textId="00713488"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MalikovaS@spravazeleznic.cz</w:t>
            </w:r>
          </w:p>
        </w:tc>
      </w:tr>
      <w:tr w:rsidR="00F1205C" w14:paraId="4EB477B4" w14:textId="77777777" w:rsidTr="00F1205C">
        <w:tc>
          <w:tcPr>
            <w:tcW w:w="2206" w:type="dxa"/>
            <w:tcBorders>
              <w:top w:val="single" w:sz="4" w:space="0" w:color="auto"/>
              <w:left w:val="single" w:sz="4" w:space="0" w:color="auto"/>
              <w:bottom w:val="single" w:sz="4" w:space="0" w:color="auto"/>
              <w:right w:val="single" w:sz="4" w:space="0" w:color="auto"/>
            </w:tcBorders>
            <w:vAlign w:val="center"/>
            <w:hideMark/>
          </w:tcPr>
          <w:p w14:paraId="492D9F8E" w14:textId="77777777" w:rsidR="00F1205C" w:rsidRDefault="00F1205C">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4EF907" w14:textId="32E9E3F0" w:rsidR="00F1205C" w:rsidRDefault="00F1205C" w:rsidP="00F1205C">
            <w:pPr>
              <w:pStyle w:val="RLTextlnkuslovan"/>
              <w:numPr>
                <w:ilvl w:val="1"/>
                <w:numId w:val="30"/>
              </w:numPr>
              <w:tabs>
                <w:tab w:val="left" w:pos="708"/>
              </w:tabs>
              <w:ind w:left="0"/>
              <w:jc w:val="left"/>
              <w:rPr>
                <w:rFonts w:ascii="Verdana" w:hAnsi="Verdana"/>
                <w:sz w:val="18"/>
                <w:szCs w:val="18"/>
                <w:lang w:eastAsia="en-US"/>
              </w:rPr>
            </w:pPr>
            <w:r w:rsidRPr="00F1205C">
              <w:rPr>
                <w:rFonts w:ascii="Verdana" w:hAnsi="Verdana"/>
                <w:sz w:val="18"/>
                <w:szCs w:val="18"/>
                <w:lang w:eastAsia="en-US"/>
              </w:rPr>
              <w:t>702 188 704</w:t>
            </w:r>
          </w:p>
        </w:tc>
      </w:tr>
    </w:tbl>
    <w:p w14:paraId="15A3DCAE" w14:textId="77777777" w:rsidR="00F1205C" w:rsidRDefault="00F1205C" w:rsidP="00F1205C"/>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A495BB8" w14:textId="174B842F" w:rsidR="00F72968" w:rsidRPr="00F72968" w:rsidRDefault="00F72968" w:rsidP="00F72968">
      <w:pPr>
        <w:numPr>
          <w:ilvl w:val="0"/>
          <w:numId w:val="32"/>
        </w:numPr>
        <w:spacing w:before="240" w:after="120" w:line="300" w:lineRule="exact"/>
        <w:ind w:left="425" w:hanging="357"/>
        <w:jc w:val="both"/>
        <w:rPr>
          <w:rFonts w:ascii="Verdana" w:hAnsi="Verdana" w:cs="Calibri"/>
          <w:sz w:val="18"/>
          <w:szCs w:val="18"/>
        </w:rPr>
      </w:pPr>
      <w:r w:rsidRPr="00F72968">
        <w:rPr>
          <w:rFonts w:ascii="Verdana" w:hAnsi="Verdana" w:cs="Calibr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72968" w:rsidRPr="00F72968" w14:paraId="497BE103"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3B506282"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DFE5B4"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5B6D2973"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307419E4"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120595"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377A6D32"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05DC1897"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A81D56"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6B3B8BED"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6EBBE1CA"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D1FF4A"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bl>
    <w:p w14:paraId="50078F52" w14:textId="40731A38" w:rsidR="00F72968" w:rsidRPr="00F72968" w:rsidRDefault="00F72968" w:rsidP="00F72968">
      <w:pPr>
        <w:numPr>
          <w:ilvl w:val="0"/>
          <w:numId w:val="32"/>
        </w:numPr>
        <w:spacing w:before="240" w:after="120" w:line="300" w:lineRule="exact"/>
        <w:ind w:left="425" w:hanging="357"/>
        <w:jc w:val="both"/>
        <w:rPr>
          <w:rFonts w:ascii="Verdana" w:hAnsi="Verdana" w:cs="Calibri"/>
          <w:sz w:val="18"/>
          <w:szCs w:val="18"/>
        </w:rPr>
      </w:pPr>
      <w:r>
        <w:rPr>
          <w:rFonts w:ascii="Verdana" w:hAnsi="Verdana" w:cs="Calibri"/>
          <w:sz w:val="18"/>
          <w:szCs w:val="18"/>
        </w:rPr>
        <w:t xml:space="preserve">zástupce </w:t>
      </w:r>
      <w:r w:rsidRPr="00F72968">
        <w:rPr>
          <w:rFonts w:ascii="Verdana" w:hAnsi="Verdana" w:cs="Calibri"/>
          <w:sz w:val="18"/>
          <w:szCs w:val="18"/>
        </w:rPr>
        <w:t>ve</w:t>
      </w:r>
      <w:r>
        <w:rPr>
          <w:rFonts w:ascii="Verdana" w:hAnsi="Verdana" w:cs="Calibri"/>
          <w:sz w:val="18"/>
          <w:szCs w:val="18"/>
        </w:rPr>
        <w:t xml:space="preserve">doucího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72968" w:rsidRPr="00F72968" w14:paraId="5E6E779C"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4D12119B"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93A58D3"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4F63A153"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4EEF7729"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3BB316A"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262BB33A"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3C30C39F"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CD75C4"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r w:rsidR="00F72968" w:rsidRPr="00F72968" w14:paraId="6D50F383" w14:textId="77777777" w:rsidTr="00F72968">
        <w:tc>
          <w:tcPr>
            <w:tcW w:w="2206" w:type="dxa"/>
            <w:tcBorders>
              <w:top w:val="single" w:sz="4" w:space="0" w:color="auto"/>
              <w:left w:val="single" w:sz="4" w:space="0" w:color="auto"/>
              <w:bottom w:val="single" w:sz="4" w:space="0" w:color="auto"/>
              <w:right w:val="single" w:sz="4" w:space="0" w:color="auto"/>
            </w:tcBorders>
            <w:vAlign w:val="center"/>
            <w:hideMark/>
          </w:tcPr>
          <w:p w14:paraId="7587756F" w14:textId="77777777" w:rsidR="00F72968" w:rsidRPr="00F72968" w:rsidRDefault="00F72968" w:rsidP="00F72968">
            <w:pPr>
              <w:tabs>
                <w:tab w:val="left" w:pos="708"/>
              </w:tabs>
              <w:spacing w:after="120" w:line="280" w:lineRule="exact"/>
              <w:rPr>
                <w:rFonts w:ascii="Verdana" w:eastAsia="Times New Roman" w:hAnsi="Verdana" w:cs="Calibri"/>
                <w:sz w:val="18"/>
                <w:szCs w:val="18"/>
              </w:rPr>
            </w:pPr>
            <w:r w:rsidRPr="00F72968">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8B11A75" w14:textId="77777777" w:rsidR="00F72968" w:rsidRPr="00F72968" w:rsidRDefault="00F72968" w:rsidP="00F72968">
            <w:pPr>
              <w:spacing w:after="120" w:line="280" w:lineRule="exact"/>
              <w:rPr>
                <w:rFonts w:ascii="Verdana" w:eastAsia="Times New Roman" w:hAnsi="Verdana" w:cs="Calibri"/>
                <w:b/>
                <w:bCs/>
                <w:sz w:val="18"/>
                <w:szCs w:val="18"/>
                <w:highlight w:val="yellow"/>
              </w:rPr>
            </w:pPr>
            <w:r w:rsidRPr="00F72968">
              <w:rPr>
                <w:rFonts w:ascii="Verdana" w:eastAsia="Times New Roman" w:hAnsi="Verdana" w:cs="Calibri"/>
                <w:b/>
                <w:bCs/>
                <w:sz w:val="18"/>
                <w:szCs w:val="18"/>
                <w:highlight w:val="yellow"/>
              </w:rPr>
              <w:fldChar w:fldCharType="begin"/>
            </w:r>
            <w:r w:rsidRPr="00F72968">
              <w:rPr>
                <w:rFonts w:ascii="Verdana" w:eastAsia="Times New Roman" w:hAnsi="Verdana" w:cs="Calibri"/>
                <w:b/>
                <w:bCs/>
                <w:sz w:val="18"/>
                <w:szCs w:val="18"/>
                <w:highlight w:val="yellow"/>
              </w:rPr>
              <w:instrText xml:space="preserve"> MACROBUTTON  VložitŠirokouMezeru "[VLOŽÍ ZHOTOVITEL]" </w:instrText>
            </w:r>
            <w:r w:rsidRPr="00F72968">
              <w:rPr>
                <w:rFonts w:ascii="Verdana" w:eastAsia="Times New Roman" w:hAnsi="Verdana" w:cs="Calibri"/>
                <w:b/>
                <w:bCs/>
                <w:sz w:val="18"/>
                <w:szCs w:val="18"/>
                <w:highlight w:val="yellow"/>
              </w:rPr>
              <w:fldChar w:fldCharType="end"/>
            </w:r>
          </w:p>
        </w:tc>
      </w:tr>
    </w:tbl>
    <w:p w14:paraId="0F94CEF9" w14:textId="572CAE02"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1"/>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7D189654"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FF7FDF">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35148276"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FF7FDF">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5B7E0767"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FF7FDF">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E5DB59A"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15170389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71424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7180043">
    <w:abstractNumId w:val="26"/>
  </w:num>
  <w:num w:numId="32" w16cid:durableId="1714192179">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3BA9"/>
    <w:rsid w:val="00264CA8"/>
    <w:rsid w:val="002724E5"/>
    <w:rsid w:val="00275F63"/>
    <w:rsid w:val="00276548"/>
    <w:rsid w:val="00277C3D"/>
    <w:rsid w:val="0028212C"/>
    <w:rsid w:val="002848BB"/>
    <w:rsid w:val="00287BC5"/>
    <w:rsid w:val="002906C0"/>
    <w:rsid w:val="00290986"/>
    <w:rsid w:val="002910CA"/>
    <w:rsid w:val="00291BDB"/>
    <w:rsid w:val="00294755"/>
    <w:rsid w:val="002A11CD"/>
    <w:rsid w:val="002A71FB"/>
    <w:rsid w:val="002A742D"/>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4DD5"/>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4987"/>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0673"/>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41E22"/>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363F"/>
    <w:rsid w:val="008269A1"/>
    <w:rsid w:val="00835B2F"/>
    <w:rsid w:val="0083798C"/>
    <w:rsid w:val="00844542"/>
    <w:rsid w:val="0084459D"/>
    <w:rsid w:val="00846710"/>
    <w:rsid w:val="008512E5"/>
    <w:rsid w:val="0085363C"/>
    <w:rsid w:val="008549CF"/>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2F03"/>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977"/>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1AC3"/>
    <w:rsid w:val="00AC37AF"/>
    <w:rsid w:val="00AC677F"/>
    <w:rsid w:val="00AC6971"/>
    <w:rsid w:val="00AC740F"/>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5C09"/>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97ED1"/>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205C"/>
    <w:rsid w:val="00F17B92"/>
    <w:rsid w:val="00F22E45"/>
    <w:rsid w:val="00F265E8"/>
    <w:rsid w:val="00F26AEA"/>
    <w:rsid w:val="00F312C6"/>
    <w:rsid w:val="00F37200"/>
    <w:rsid w:val="00F50F24"/>
    <w:rsid w:val="00F545E5"/>
    <w:rsid w:val="00F5705D"/>
    <w:rsid w:val="00F57C05"/>
    <w:rsid w:val="00F64E0B"/>
    <w:rsid w:val="00F665B1"/>
    <w:rsid w:val="00F72785"/>
    <w:rsid w:val="00F72968"/>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7F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51870730">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39163724">
      <w:bodyDiv w:val="1"/>
      <w:marLeft w:val="0"/>
      <w:marRight w:val="0"/>
      <w:marTop w:val="0"/>
      <w:marBottom w:val="0"/>
      <w:divBdr>
        <w:top w:val="none" w:sz="0" w:space="0" w:color="auto"/>
        <w:left w:val="none" w:sz="0" w:space="0" w:color="auto"/>
        <w:bottom w:val="none" w:sz="0" w:space="0" w:color="auto"/>
        <w:right w:val="none" w:sz="0" w:space="0" w:color="auto"/>
      </w:divBdr>
    </w:div>
    <w:div w:id="339360907">
      <w:bodyDiv w:val="1"/>
      <w:marLeft w:val="0"/>
      <w:marRight w:val="0"/>
      <w:marTop w:val="0"/>
      <w:marBottom w:val="0"/>
      <w:divBdr>
        <w:top w:val="none" w:sz="0" w:space="0" w:color="auto"/>
        <w:left w:val="none" w:sz="0" w:space="0" w:color="auto"/>
        <w:bottom w:val="none" w:sz="0" w:space="0" w:color="auto"/>
        <w:right w:val="none" w:sz="0" w:space="0" w:color="auto"/>
      </w:divBdr>
    </w:div>
    <w:div w:id="43116745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115164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29185324">
      <w:bodyDiv w:val="1"/>
      <w:marLeft w:val="0"/>
      <w:marRight w:val="0"/>
      <w:marTop w:val="0"/>
      <w:marBottom w:val="0"/>
      <w:divBdr>
        <w:top w:val="none" w:sz="0" w:space="0" w:color="auto"/>
        <w:left w:val="none" w:sz="0" w:space="0" w:color="auto"/>
        <w:bottom w:val="none" w:sz="0" w:space="0" w:color="auto"/>
        <w:right w:val="none" w:sz="0" w:space="0" w:color="auto"/>
      </w:divBdr>
    </w:div>
    <w:div w:id="751318626">
      <w:bodyDiv w:val="1"/>
      <w:marLeft w:val="0"/>
      <w:marRight w:val="0"/>
      <w:marTop w:val="0"/>
      <w:marBottom w:val="0"/>
      <w:divBdr>
        <w:top w:val="none" w:sz="0" w:space="0" w:color="auto"/>
        <w:left w:val="none" w:sz="0" w:space="0" w:color="auto"/>
        <w:bottom w:val="none" w:sz="0" w:space="0" w:color="auto"/>
        <w:right w:val="none" w:sz="0" w:space="0" w:color="auto"/>
      </w:divBdr>
    </w:div>
    <w:div w:id="787430231">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08473950">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23683623">
      <w:bodyDiv w:val="1"/>
      <w:marLeft w:val="0"/>
      <w:marRight w:val="0"/>
      <w:marTop w:val="0"/>
      <w:marBottom w:val="0"/>
      <w:divBdr>
        <w:top w:val="none" w:sz="0" w:space="0" w:color="auto"/>
        <w:left w:val="none" w:sz="0" w:space="0" w:color="auto"/>
        <w:bottom w:val="none" w:sz="0" w:space="0" w:color="auto"/>
        <w:right w:val="none" w:sz="0" w:space="0" w:color="auto"/>
      </w:divBdr>
    </w:div>
    <w:div w:id="92407432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46052369">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12524265">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46068135">
      <w:bodyDiv w:val="1"/>
      <w:marLeft w:val="0"/>
      <w:marRight w:val="0"/>
      <w:marTop w:val="0"/>
      <w:marBottom w:val="0"/>
      <w:divBdr>
        <w:top w:val="none" w:sz="0" w:space="0" w:color="auto"/>
        <w:left w:val="none" w:sz="0" w:space="0" w:color="auto"/>
        <w:bottom w:val="none" w:sz="0" w:space="0" w:color="auto"/>
        <w:right w:val="none" w:sz="0" w:space="0" w:color="auto"/>
      </w:divBdr>
    </w:div>
    <w:div w:id="1615287077">
      <w:bodyDiv w:val="1"/>
      <w:marLeft w:val="0"/>
      <w:marRight w:val="0"/>
      <w:marTop w:val="0"/>
      <w:marBottom w:val="0"/>
      <w:divBdr>
        <w:top w:val="none" w:sz="0" w:space="0" w:color="auto"/>
        <w:left w:val="none" w:sz="0" w:space="0" w:color="auto"/>
        <w:bottom w:val="none" w:sz="0" w:space="0" w:color="auto"/>
        <w:right w:val="none" w:sz="0" w:space="0" w:color="auto"/>
      </w:divBdr>
    </w:div>
    <w:div w:id="1626621471">
      <w:bodyDiv w:val="1"/>
      <w:marLeft w:val="0"/>
      <w:marRight w:val="0"/>
      <w:marTop w:val="0"/>
      <w:marBottom w:val="0"/>
      <w:divBdr>
        <w:top w:val="none" w:sz="0" w:space="0" w:color="auto"/>
        <w:left w:val="none" w:sz="0" w:space="0" w:color="auto"/>
        <w:bottom w:val="none" w:sz="0" w:space="0" w:color="auto"/>
        <w:right w:val="none" w:sz="0" w:space="0" w:color="auto"/>
      </w:divBdr>
    </w:div>
    <w:div w:id="1734696502">
      <w:bodyDiv w:val="1"/>
      <w:marLeft w:val="0"/>
      <w:marRight w:val="0"/>
      <w:marTop w:val="0"/>
      <w:marBottom w:val="0"/>
      <w:divBdr>
        <w:top w:val="none" w:sz="0" w:space="0" w:color="auto"/>
        <w:left w:val="none" w:sz="0" w:space="0" w:color="auto"/>
        <w:bottom w:val="none" w:sz="0" w:space="0" w:color="auto"/>
        <w:right w:val="none" w:sz="0" w:space="0" w:color="auto"/>
      </w:divBdr>
    </w:div>
    <w:div w:id="187695948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12842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4397</Words>
  <Characters>25946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16</cp:revision>
  <dcterms:created xsi:type="dcterms:W3CDTF">2023-06-20T11:30:00Z</dcterms:created>
  <dcterms:modified xsi:type="dcterms:W3CDTF">2025-03-10T12:17:00Z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